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B6093" w:rsidRDefault="003B6093" w:rsidP="001321F9">
      <w:pPr>
        <w:jc w:val="center"/>
        <w:rPr>
          <w:rFonts w:ascii="Segoe UI" w:hAnsi="Segoe UI" w:cs="Segoe UI"/>
          <w:b/>
          <w:noProof/>
          <w:u w:val="single"/>
          <w:lang w:val="es-MX" w:eastAsia="es-MX"/>
        </w:rPr>
      </w:pPr>
      <w:r>
        <w:rPr>
          <w:noProof/>
          <w:lang w:val="es-MX" w:eastAsia="es-MX"/>
        </w:rPr>
        <w:drawing>
          <wp:inline distT="0" distB="0" distL="0" distR="0" wp14:anchorId="5A31D9A5" wp14:editId="4577791D">
            <wp:extent cx="3735070" cy="2441575"/>
            <wp:effectExtent l="0" t="0" r="0" b="0"/>
            <wp:docPr id="10" name="Imagen 2" descr="cid:image002.png@01D34BE5.BEBD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4BE5.BEBD091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7C7364" w14:textId="77777777" w:rsidR="00304C97" w:rsidRPr="006226BD" w:rsidRDefault="00E52964" w:rsidP="001321F9">
      <w:pPr>
        <w:jc w:val="center"/>
        <w:rPr>
          <w:rFonts w:ascii="Segoe UI" w:hAnsi="Segoe UI" w:cs="Segoe UI"/>
          <w:b/>
          <w:sz w:val="32"/>
        </w:rPr>
      </w:pPr>
      <w:r w:rsidRPr="006226BD">
        <w:rPr>
          <w:rFonts w:ascii="Segoe UI" w:hAnsi="Segoe UI" w:cs="Segoe UI"/>
          <w:b/>
          <w:sz w:val="32"/>
        </w:rPr>
        <w:t>Términos de Referencia</w:t>
      </w:r>
    </w:p>
    <w:p w14:paraId="3C3F202C" w14:textId="0CD1AC79" w:rsidR="00C2220D" w:rsidRPr="006226BD" w:rsidRDefault="00FB712B" w:rsidP="001321F9">
      <w:pPr>
        <w:jc w:val="center"/>
        <w:rPr>
          <w:rFonts w:ascii="Segoe UI" w:hAnsi="Segoe UI" w:cs="Segoe UI"/>
          <w:b/>
        </w:rPr>
      </w:pPr>
      <w:r w:rsidRPr="006226BD">
        <w:rPr>
          <w:rFonts w:ascii="Segoe UI" w:hAnsi="Segoe UI" w:cs="Segoe UI"/>
          <w:b/>
          <w:sz w:val="32"/>
        </w:rPr>
        <w:t>“</w:t>
      </w:r>
      <w:r w:rsidR="00EC2E42">
        <w:rPr>
          <w:rFonts w:ascii="Segoe UI" w:hAnsi="Segoe UI" w:cs="Segoe UI"/>
          <w:b/>
          <w:sz w:val="32"/>
        </w:rPr>
        <w:t>Impresor Lasser</w:t>
      </w:r>
      <w:r w:rsidR="006226BD" w:rsidRPr="006226BD">
        <w:rPr>
          <w:rFonts w:ascii="Segoe UI" w:hAnsi="Segoe UI" w:cs="Segoe UI"/>
          <w:b/>
        </w:rPr>
        <w:t>”</w:t>
      </w:r>
      <w:r w:rsidR="00162A26" w:rsidRPr="006226BD">
        <w:rPr>
          <w:rFonts w:ascii="Segoe UI" w:hAnsi="Segoe UI" w:cs="Segoe UI"/>
          <w:b/>
        </w:rPr>
        <w:t xml:space="preserve"> </w:t>
      </w:r>
    </w:p>
    <w:p w14:paraId="5DAB6C7B" w14:textId="77777777" w:rsidR="0006364D" w:rsidRPr="003B6093" w:rsidRDefault="0006364D" w:rsidP="001321F9">
      <w:pPr>
        <w:jc w:val="center"/>
        <w:rPr>
          <w:rFonts w:ascii="Century Gothic" w:hAnsi="Century Gothic" w:cs="Arial"/>
          <w:b/>
        </w:rPr>
      </w:pPr>
    </w:p>
    <w:p w14:paraId="523F22A2" w14:textId="77777777" w:rsidR="00237693" w:rsidRPr="00CE2D63" w:rsidRDefault="00522521" w:rsidP="00395751">
      <w:pPr>
        <w:jc w:val="both"/>
        <w:rPr>
          <w:rFonts w:ascii="Segoe UI" w:hAnsi="Segoe UI" w:cs="Segoe UI"/>
          <w:lang w:val="es-SV"/>
        </w:rPr>
      </w:pPr>
      <w:r w:rsidRPr="00CE2D63">
        <w:rPr>
          <w:rFonts w:ascii="Segoe UI" w:hAnsi="Segoe UI" w:cs="Segoe UI"/>
          <w:lang w:val="es-SV"/>
        </w:rPr>
        <w:t xml:space="preserve">Los presentes términos de referencia son requerimientos mínimos esperados, por </w:t>
      </w:r>
      <w:r w:rsidR="003B6093" w:rsidRPr="00CE2D63">
        <w:rPr>
          <w:rFonts w:ascii="Segoe UI" w:hAnsi="Segoe UI" w:cs="Segoe UI"/>
          <w:lang w:val="es-SV"/>
        </w:rPr>
        <w:t>consiguiente,</w:t>
      </w:r>
      <w:r w:rsidRPr="00CE2D63">
        <w:rPr>
          <w:rFonts w:ascii="Segoe UI" w:hAnsi="Segoe UI" w:cs="Segoe UI"/>
          <w:lang w:val="es-SV"/>
        </w:rPr>
        <w:t xml:space="preserve"> no deberá entenderse que son absolutos y limitantes a los alcances y valores agregados que </w:t>
      </w:r>
      <w:r w:rsidR="00C14416" w:rsidRPr="00CE2D63">
        <w:rPr>
          <w:rFonts w:ascii="Segoe UI" w:hAnsi="Segoe UI" w:cs="Segoe UI"/>
          <w:lang w:val="es-SV"/>
        </w:rPr>
        <w:t>se</w:t>
      </w:r>
      <w:r w:rsidRPr="00CE2D63">
        <w:rPr>
          <w:rFonts w:ascii="Segoe UI" w:hAnsi="Segoe UI" w:cs="Segoe UI"/>
          <w:lang w:val="es-SV"/>
        </w:rPr>
        <w:t xml:space="preserve"> puedan ofrecer.</w:t>
      </w:r>
    </w:p>
    <w:p w14:paraId="02EB378F" w14:textId="77777777" w:rsidR="00522521" w:rsidRPr="00CE2D63" w:rsidRDefault="00522521" w:rsidP="00395751">
      <w:pPr>
        <w:jc w:val="both"/>
        <w:rPr>
          <w:rFonts w:ascii="Segoe UI" w:hAnsi="Segoe UI" w:cs="Segoe UI"/>
          <w:b/>
          <w:lang w:val="es-MX"/>
        </w:rPr>
      </w:pPr>
    </w:p>
    <w:p w14:paraId="03A8523E" w14:textId="77777777" w:rsidR="00632D30" w:rsidRPr="00CE2D63" w:rsidRDefault="00344258" w:rsidP="00395751">
      <w:pPr>
        <w:jc w:val="both"/>
        <w:rPr>
          <w:rFonts w:ascii="Segoe UI" w:hAnsi="Segoe UI" w:cs="Segoe UI"/>
          <w:b/>
          <w:u w:val="single"/>
          <w:lang w:val="es-MX"/>
        </w:rPr>
      </w:pPr>
      <w:r w:rsidRPr="00CE2D63">
        <w:rPr>
          <w:rFonts w:ascii="Segoe UI" w:hAnsi="Segoe UI" w:cs="Segoe UI"/>
          <w:b/>
          <w:u w:val="single"/>
          <w:lang w:val="es-MX"/>
        </w:rPr>
        <w:t>Entidad contratante</w:t>
      </w:r>
    </w:p>
    <w:p w14:paraId="44D7F89A" w14:textId="77777777" w:rsidR="001137CC" w:rsidRPr="00CE2D63" w:rsidRDefault="006C26D1" w:rsidP="00395751">
      <w:pPr>
        <w:jc w:val="both"/>
        <w:rPr>
          <w:rFonts w:ascii="Segoe UI" w:hAnsi="Segoe UI" w:cs="Segoe UI"/>
          <w:bCs/>
          <w:iCs/>
          <w:lang w:val="es-SV"/>
        </w:rPr>
      </w:pPr>
      <w:r w:rsidRPr="00CE2D63">
        <w:rPr>
          <w:rFonts w:ascii="Segoe UI" w:hAnsi="Segoe UI" w:cs="Segoe UI"/>
          <w:lang w:val="es-SV"/>
        </w:rPr>
        <w:t xml:space="preserve">El Ente Operador </w:t>
      </w:r>
      <w:r w:rsidR="003B6093" w:rsidRPr="00CE2D63">
        <w:rPr>
          <w:rFonts w:ascii="Segoe UI" w:hAnsi="Segoe UI" w:cs="Segoe UI"/>
          <w:lang w:val="es-SV"/>
        </w:rPr>
        <w:t>Regional (</w:t>
      </w:r>
      <w:r w:rsidRPr="00CE2D63">
        <w:rPr>
          <w:rFonts w:ascii="Segoe UI" w:hAnsi="Segoe UI" w:cs="Segoe UI"/>
          <w:lang w:val="es-SV"/>
        </w:rPr>
        <w:t>EOR</w:t>
      </w:r>
      <w:r w:rsidR="005B174E" w:rsidRPr="00CE2D63">
        <w:rPr>
          <w:rFonts w:ascii="Segoe UI" w:hAnsi="Segoe UI" w:cs="Segoe UI"/>
          <w:lang w:val="es-SV"/>
        </w:rPr>
        <w:t>)</w:t>
      </w:r>
      <w:r w:rsidRPr="00CE2D63">
        <w:rPr>
          <w:rFonts w:ascii="Segoe UI" w:hAnsi="Segoe UI" w:cs="Segoe UI"/>
          <w:lang w:val="es-SV"/>
        </w:rPr>
        <w:t xml:space="preserve"> es una institución constituida por el “Tratado Marco del Mercado Eléctrico de América Central”; Acuerdo Ejecutivo </w:t>
      </w:r>
      <w:proofErr w:type="spellStart"/>
      <w:r w:rsidRPr="00CE2D63">
        <w:rPr>
          <w:rFonts w:ascii="Segoe UI" w:hAnsi="Segoe UI" w:cs="Segoe UI"/>
          <w:lang w:val="es-SV"/>
        </w:rPr>
        <w:t>N°</w:t>
      </w:r>
      <w:proofErr w:type="spellEnd"/>
      <w:r w:rsidRPr="00CE2D63">
        <w:rPr>
          <w:rFonts w:ascii="Segoe UI" w:hAnsi="Segoe UI" w:cs="Segoe UI"/>
          <w:lang w:val="es-SV"/>
        </w:rPr>
        <w:t xml:space="preserve"> 1292, del Ramo de Relaciones Exteriores, aprobándolo y Decreto Legislativo </w:t>
      </w:r>
      <w:proofErr w:type="spellStart"/>
      <w:r w:rsidRPr="00CE2D63">
        <w:rPr>
          <w:rFonts w:ascii="Segoe UI" w:hAnsi="Segoe UI" w:cs="Segoe UI"/>
          <w:lang w:val="es-SV"/>
        </w:rPr>
        <w:t>N°</w:t>
      </w:r>
      <w:proofErr w:type="spellEnd"/>
      <w:r w:rsidRPr="00CE2D63">
        <w:rPr>
          <w:rFonts w:ascii="Segoe UI" w:hAnsi="Segoe UI" w:cs="Segoe UI"/>
          <w:lang w:val="es-SV"/>
        </w:rPr>
        <w:t xml:space="preserve"> 207, ratificándolo; </w:t>
      </w:r>
      <w:r w:rsidRPr="00CE2D63">
        <w:rPr>
          <w:rFonts w:ascii="Segoe UI" w:hAnsi="Segoe UI" w:cs="Segoe UI"/>
          <w:bCs/>
          <w:iCs/>
          <w:lang w:val="es-SV"/>
        </w:rPr>
        <w:t>ha sido creado con personalidad jurídica propia y capacidad de derecho público internacional</w:t>
      </w:r>
      <w:r w:rsidR="001E52BC" w:rsidRPr="00CE2D63">
        <w:rPr>
          <w:rFonts w:ascii="Segoe UI" w:hAnsi="Segoe UI" w:cs="Segoe UI"/>
          <w:bCs/>
          <w:iCs/>
          <w:lang w:val="es-SV"/>
        </w:rPr>
        <w:t>.</w:t>
      </w:r>
      <w:r w:rsidRPr="00CE2D63">
        <w:rPr>
          <w:rFonts w:ascii="Segoe UI" w:hAnsi="Segoe UI" w:cs="Segoe UI"/>
          <w:bCs/>
          <w:iCs/>
          <w:lang w:val="es-SV"/>
        </w:rPr>
        <w:t xml:space="preserve"> </w:t>
      </w:r>
    </w:p>
    <w:p w14:paraId="5A39BBE3" w14:textId="77777777" w:rsidR="00E00D21" w:rsidRPr="00CE2D63" w:rsidRDefault="00E00D21" w:rsidP="00395751">
      <w:pPr>
        <w:jc w:val="both"/>
        <w:rPr>
          <w:rFonts w:ascii="Segoe UI" w:hAnsi="Segoe UI" w:cs="Segoe UI"/>
          <w:bCs/>
          <w:iCs/>
          <w:lang w:val="es-SV"/>
        </w:rPr>
      </w:pPr>
    </w:p>
    <w:p w14:paraId="41D2F5AC" w14:textId="77777777" w:rsidR="00A410D8" w:rsidRPr="00CE2D63" w:rsidRDefault="00A410D8" w:rsidP="00395751">
      <w:pPr>
        <w:pStyle w:val="Prrafodelista"/>
        <w:numPr>
          <w:ilvl w:val="0"/>
          <w:numId w:val="3"/>
        </w:numPr>
        <w:jc w:val="both"/>
        <w:rPr>
          <w:rFonts w:ascii="Segoe UI" w:hAnsi="Segoe UI" w:cs="Segoe UI"/>
          <w:b/>
          <w:u w:val="single"/>
          <w:lang w:val="es-MX"/>
        </w:rPr>
      </w:pPr>
      <w:r w:rsidRPr="00CE2D63">
        <w:rPr>
          <w:rFonts w:ascii="Segoe UI" w:hAnsi="Segoe UI" w:cs="Segoe UI"/>
          <w:b/>
          <w:u w:val="single"/>
          <w:lang w:val="es-MX"/>
        </w:rPr>
        <w:t>O</w:t>
      </w:r>
      <w:r w:rsidR="00344258" w:rsidRPr="00CE2D63">
        <w:rPr>
          <w:rFonts w:ascii="Segoe UI" w:hAnsi="Segoe UI" w:cs="Segoe UI"/>
          <w:b/>
          <w:u w:val="single"/>
          <w:lang w:val="es-MX"/>
        </w:rPr>
        <w:t>bjeto</w:t>
      </w:r>
      <w:r w:rsidR="00825CFD" w:rsidRPr="00CE2D63">
        <w:rPr>
          <w:rFonts w:ascii="Segoe UI" w:hAnsi="Segoe UI" w:cs="Segoe UI"/>
          <w:b/>
          <w:u w:val="single"/>
          <w:lang w:val="es-MX"/>
        </w:rPr>
        <w:t>.</w:t>
      </w:r>
    </w:p>
    <w:p w14:paraId="41C8F396" w14:textId="514C1703" w:rsidR="00887EF5" w:rsidRDefault="00EC2E42" w:rsidP="00395751">
      <w:pPr>
        <w:tabs>
          <w:tab w:val="left" w:pos="0"/>
        </w:tabs>
        <w:suppressAutoHyphens/>
        <w:jc w:val="both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Adquisición de un impresor Lasser.</w:t>
      </w:r>
    </w:p>
    <w:p w14:paraId="470CF8F2" w14:textId="77777777" w:rsidR="00571BD0" w:rsidRPr="00571BD0" w:rsidRDefault="00571BD0" w:rsidP="00395751">
      <w:pPr>
        <w:tabs>
          <w:tab w:val="left" w:pos="0"/>
        </w:tabs>
        <w:suppressAutoHyphens/>
        <w:jc w:val="both"/>
        <w:rPr>
          <w:rFonts w:ascii="Segoe UI" w:hAnsi="Segoe UI" w:cs="Segoe UI"/>
          <w:lang w:val="es-SV"/>
        </w:rPr>
      </w:pPr>
    </w:p>
    <w:p w14:paraId="258E038D" w14:textId="77777777" w:rsidR="00A410D8" w:rsidRPr="00CE2D63" w:rsidRDefault="003A5EAE" w:rsidP="00395751">
      <w:pPr>
        <w:pStyle w:val="Prrafodelista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Segoe UI" w:hAnsi="Segoe UI" w:cs="Segoe UI"/>
          <w:b/>
          <w:u w:val="single"/>
          <w:lang w:val="es-SV"/>
        </w:rPr>
      </w:pPr>
      <w:r w:rsidRPr="00CE2D63">
        <w:rPr>
          <w:rFonts w:ascii="Segoe UI" w:hAnsi="Segoe UI" w:cs="Segoe UI"/>
          <w:b/>
          <w:u w:val="single"/>
          <w:lang w:val="es-SV"/>
        </w:rPr>
        <w:t>A</w:t>
      </w:r>
      <w:r w:rsidR="00344258" w:rsidRPr="00CE2D63">
        <w:rPr>
          <w:rFonts w:ascii="Segoe UI" w:hAnsi="Segoe UI" w:cs="Segoe UI"/>
          <w:b/>
          <w:u w:val="single"/>
          <w:lang w:val="es-SV"/>
        </w:rPr>
        <w:t>lcance del servicio</w:t>
      </w:r>
    </w:p>
    <w:p w14:paraId="0EAD4218" w14:textId="59087039" w:rsidR="006D2746" w:rsidRPr="00EC2E42" w:rsidRDefault="00EC2E42" w:rsidP="00EC2E4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Un (1) </w:t>
      </w:r>
      <w:r w:rsidRPr="00EC2E42">
        <w:rPr>
          <w:rFonts w:ascii="Segoe UI" w:hAnsi="Segoe UI" w:cs="Segoe UI"/>
        </w:rPr>
        <w:t>Impresor Lasser:</w:t>
      </w:r>
    </w:p>
    <w:p w14:paraId="71E1DBD3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Velocidad: hasta 21 ppm Negro o color</w:t>
      </w:r>
    </w:p>
    <w:p w14:paraId="00BB26F7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Impresión Primera página: 10.5 segundos Negro; 12.2 segundos Color</w:t>
      </w:r>
    </w:p>
    <w:p w14:paraId="26D28835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Ciclo de Trabajo Mensual: hasta 40,000 Páginas</w:t>
      </w:r>
    </w:p>
    <w:p w14:paraId="75C00EC0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Volumen de páginas mensuales recomendado: 2,500 Páginas</w:t>
      </w:r>
    </w:p>
    <w:p w14:paraId="6402DB9D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Bandeja de entrada de 250 hojas; Bandeja Multipropósito de 1 hoja; Bandeja salida de 100 hojas</w:t>
      </w:r>
    </w:p>
    <w:p w14:paraId="5CB00201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Tamaño página: hasta legal (8.5 x 14″)</w:t>
      </w:r>
    </w:p>
    <w:p w14:paraId="6749D6BF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256 MB de DDR y 256 MB de Flash NAND</w:t>
      </w:r>
    </w:p>
    <w:p w14:paraId="16C05D4B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Puertos USB 2.0 y Ethernet 10/100</w:t>
      </w:r>
    </w:p>
    <w:p w14:paraId="6CC7BC0B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Wireless 802.11 b/g/n</w:t>
      </w:r>
    </w:p>
    <w:p w14:paraId="4585DBDF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lastRenderedPageBreak/>
        <w:t xml:space="preserve">Lenguaje: HP PCL6; HP PCL5c; Emulación HP </w:t>
      </w:r>
      <w:proofErr w:type="spellStart"/>
      <w:r w:rsidRPr="00EC2E42">
        <w:rPr>
          <w:rFonts w:ascii="Segoe UI" w:hAnsi="Segoe UI" w:cs="Segoe UI"/>
        </w:rPr>
        <w:t>postscript</w:t>
      </w:r>
      <w:proofErr w:type="spellEnd"/>
      <w:r w:rsidRPr="00EC2E42">
        <w:rPr>
          <w:rFonts w:ascii="Segoe UI" w:hAnsi="Segoe UI" w:cs="Segoe UI"/>
        </w:rPr>
        <w:t xml:space="preserve"> de nivel 3; Trama PWG; PDF; </w:t>
      </w:r>
      <w:proofErr w:type="spellStart"/>
      <w:r w:rsidRPr="00EC2E42">
        <w:rPr>
          <w:rFonts w:ascii="Segoe UI" w:hAnsi="Segoe UI" w:cs="Segoe UI"/>
        </w:rPr>
        <w:t>PCLm</w:t>
      </w:r>
      <w:proofErr w:type="spellEnd"/>
      <w:r w:rsidRPr="00EC2E42">
        <w:rPr>
          <w:rFonts w:ascii="Segoe UI" w:hAnsi="Segoe UI" w:cs="Segoe UI"/>
        </w:rPr>
        <w:t xml:space="preserve">; </w:t>
      </w:r>
      <w:proofErr w:type="spellStart"/>
      <w:r w:rsidRPr="00EC2E42">
        <w:rPr>
          <w:rFonts w:ascii="Segoe UI" w:hAnsi="Segoe UI" w:cs="Segoe UI"/>
        </w:rPr>
        <w:t>PCLm</w:t>
      </w:r>
      <w:proofErr w:type="spellEnd"/>
      <w:r w:rsidRPr="00EC2E42">
        <w:rPr>
          <w:rFonts w:ascii="Segoe UI" w:hAnsi="Segoe UI" w:cs="Segoe UI"/>
        </w:rPr>
        <w:t xml:space="preserve">-S; </w:t>
      </w:r>
      <w:proofErr w:type="spellStart"/>
      <w:r w:rsidRPr="00EC2E42">
        <w:rPr>
          <w:rFonts w:ascii="Segoe UI" w:hAnsi="Segoe UI" w:cs="Segoe UI"/>
        </w:rPr>
        <w:t>NativeOffice</w:t>
      </w:r>
      <w:proofErr w:type="spellEnd"/>
      <w:r w:rsidRPr="00EC2E42">
        <w:rPr>
          <w:rFonts w:ascii="Segoe UI" w:hAnsi="Segoe UI" w:cs="Segoe UI"/>
        </w:rPr>
        <w:t>; URF</w:t>
      </w:r>
    </w:p>
    <w:p w14:paraId="3B50C6D0" w14:textId="77777777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 xml:space="preserve">Compatible con Windows 10, 8.1, 8 y 7: 32 bits o 64 bits, 2 GB libres en el disco duro y MacOS OS X </w:t>
      </w:r>
      <w:proofErr w:type="gramStart"/>
      <w:r w:rsidRPr="00EC2E42">
        <w:rPr>
          <w:rFonts w:ascii="Segoe UI" w:hAnsi="Segoe UI" w:cs="Segoe UI"/>
        </w:rPr>
        <w:t>Sierra(</w:t>
      </w:r>
      <w:proofErr w:type="gramEnd"/>
      <w:r w:rsidRPr="00EC2E42">
        <w:rPr>
          <w:rFonts w:ascii="Segoe UI" w:hAnsi="Segoe UI" w:cs="Segoe UI"/>
        </w:rPr>
        <w:t>v10.12),</w:t>
      </w:r>
    </w:p>
    <w:p w14:paraId="24E7FA5F" w14:textId="53AFB245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Apple® macOS Sierra (v10.12) macOS High Sierra (v10.13) macOS Mojave</w:t>
      </w:r>
      <w:r>
        <w:rPr>
          <w:rFonts w:ascii="Segoe UI" w:hAnsi="Segoe UI" w:cs="Segoe UI"/>
        </w:rPr>
        <w:t xml:space="preserve"> </w:t>
      </w:r>
      <w:r w:rsidRPr="00EC2E42">
        <w:rPr>
          <w:rFonts w:ascii="Segoe UI" w:hAnsi="Segoe UI" w:cs="Segoe UI"/>
        </w:rPr>
        <w:t xml:space="preserve">(v10.14) macOS </w:t>
      </w:r>
      <w:proofErr w:type="gramStart"/>
      <w:r w:rsidRPr="00EC2E42">
        <w:rPr>
          <w:rFonts w:ascii="Segoe UI" w:hAnsi="Segoe UI" w:cs="Segoe UI"/>
        </w:rPr>
        <w:t>Catalina(</w:t>
      </w:r>
      <w:proofErr w:type="gramEnd"/>
      <w:r w:rsidRPr="00EC2E42">
        <w:rPr>
          <w:rFonts w:ascii="Segoe UI" w:hAnsi="Segoe UI" w:cs="Segoe UI"/>
        </w:rPr>
        <w:t>v10.15); Disco duro de 200 MB; Se requiere conexión a Internet</w:t>
      </w:r>
      <w:r>
        <w:rPr>
          <w:rFonts w:ascii="Segoe UI" w:hAnsi="Segoe UI" w:cs="Segoe UI"/>
        </w:rPr>
        <w:t xml:space="preserve"> </w:t>
      </w:r>
      <w:r w:rsidRPr="00EC2E42">
        <w:rPr>
          <w:rFonts w:ascii="Segoe UI" w:hAnsi="Segoe UI" w:cs="Segoe UI"/>
        </w:rPr>
        <w:t>para realizar la descarga; USB</w:t>
      </w:r>
    </w:p>
    <w:p w14:paraId="727CDC0F" w14:textId="168D9B44" w:rsidR="00EC2E42" w:rsidRPr="00EC2E42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Cuatro (</w:t>
      </w:r>
      <w:r w:rsidRPr="00EC2E42">
        <w:rPr>
          <w:rFonts w:ascii="Segoe UI" w:hAnsi="Segoe UI" w:cs="Segoe UI"/>
        </w:rPr>
        <w:t>4</w:t>
      </w:r>
      <w:r>
        <w:rPr>
          <w:rFonts w:ascii="Segoe UI" w:hAnsi="Segoe UI" w:cs="Segoe UI"/>
        </w:rPr>
        <w:t>)</w:t>
      </w:r>
      <w:r w:rsidRPr="00EC2E42">
        <w:rPr>
          <w:rFonts w:ascii="Segoe UI" w:hAnsi="Segoe UI" w:cs="Segoe UI"/>
        </w:rPr>
        <w:t xml:space="preserve"> t</w:t>
      </w:r>
      <w:proofErr w:type="spellStart"/>
      <w:r w:rsidRPr="00EC2E42">
        <w:rPr>
          <w:rFonts w:ascii="Segoe UI" w:hAnsi="Segoe UI" w:cs="Segoe UI"/>
        </w:rPr>
        <w:t>oners</w:t>
      </w:r>
      <w:proofErr w:type="spellEnd"/>
      <w:r w:rsidRPr="00EC2E42">
        <w:rPr>
          <w:rFonts w:ascii="Segoe UI" w:hAnsi="Segoe UI" w:cs="Segoe UI"/>
        </w:rPr>
        <w:t xml:space="preserve"> de iniciación C, M, Y, K</w:t>
      </w:r>
    </w:p>
    <w:p w14:paraId="510F89AB" w14:textId="3B132B94" w:rsidR="00EC2E42" w:rsidRPr="006D2746" w:rsidRDefault="00EC2E42" w:rsidP="00EC2E42">
      <w:pPr>
        <w:pStyle w:val="Prrafodelista"/>
        <w:numPr>
          <w:ilvl w:val="0"/>
          <w:numId w:val="29"/>
        </w:numPr>
        <w:jc w:val="both"/>
        <w:rPr>
          <w:rFonts w:ascii="Segoe UI" w:hAnsi="Segoe UI" w:cs="Segoe UI"/>
        </w:rPr>
      </w:pPr>
      <w:r w:rsidRPr="00EC2E42">
        <w:rPr>
          <w:rFonts w:ascii="Segoe UI" w:hAnsi="Segoe UI" w:cs="Segoe UI"/>
        </w:rPr>
        <w:t>Garantía: 1 año</w:t>
      </w:r>
    </w:p>
    <w:p w14:paraId="157D92CA" w14:textId="77777777" w:rsidR="006D2746" w:rsidRPr="00E117B5" w:rsidRDefault="006D2746" w:rsidP="00E117B5">
      <w:pPr>
        <w:jc w:val="both"/>
        <w:rPr>
          <w:rFonts w:ascii="Segoe UI" w:hAnsi="Segoe UI" w:cs="Segoe UI"/>
          <w:lang w:val="es-MX"/>
        </w:rPr>
      </w:pPr>
    </w:p>
    <w:p w14:paraId="4F651016" w14:textId="77777777" w:rsidR="009573AC" w:rsidRPr="00CE2D63" w:rsidRDefault="009573AC" w:rsidP="00395751">
      <w:pPr>
        <w:pStyle w:val="Prrafodelista"/>
        <w:numPr>
          <w:ilvl w:val="0"/>
          <w:numId w:val="3"/>
        </w:numPr>
        <w:jc w:val="both"/>
        <w:rPr>
          <w:rFonts w:ascii="Segoe UI" w:hAnsi="Segoe UI" w:cs="Segoe UI"/>
          <w:b/>
          <w:u w:val="single"/>
          <w:lang w:val="es-MX"/>
        </w:rPr>
      </w:pPr>
      <w:r w:rsidRPr="00CE2D63">
        <w:rPr>
          <w:rFonts w:ascii="Segoe UI" w:hAnsi="Segoe UI" w:cs="Segoe UI"/>
          <w:b/>
          <w:u w:val="single"/>
          <w:lang w:val="es-MX"/>
        </w:rPr>
        <w:t>Tiempo de entrega</w:t>
      </w:r>
    </w:p>
    <w:p w14:paraId="29233DC7" w14:textId="758035AE" w:rsidR="00CE2D63" w:rsidRDefault="00571BD0" w:rsidP="00CE2D63">
      <w:pPr>
        <w:jc w:val="both"/>
        <w:rPr>
          <w:rFonts w:ascii="Segoe UI" w:hAnsi="Segoe UI" w:cs="Segoe UI"/>
          <w:lang w:val="es-MX"/>
        </w:rPr>
      </w:pPr>
      <w:r w:rsidRPr="00571BD0">
        <w:rPr>
          <w:rFonts w:ascii="Segoe UI" w:hAnsi="Segoe UI" w:cs="Segoe UI"/>
          <w:lang w:val="es-MX"/>
        </w:rPr>
        <w:t xml:space="preserve">El tiempo requerido de entrega será </w:t>
      </w:r>
      <w:r w:rsidR="005604BD">
        <w:rPr>
          <w:rFonts w:ascii="Segoe UI" w:hAnsi="Segoe UI" w:cs="Segoe UI"/>
          <w:lang w:val="es-MX"/>
        </w:rPr>
        <w:t xml:space="preserve">de </w:t>
      </w:r>
      <w:r w:rsidR="006D2746">
        <w:rPr>
          <w:rFonts w:ascii="Segoe UI" w:hAnsi="Segoe UI" w:cs="Segoe UI"/>
          <w:lang w:val="es-MX"/>
        </w:rPr>
        <w:t>1</w:t>
      </w:r>
      <w:r w:rsidR="005604BD">
        <w:rPr>
          <w:rFonts w:ascii="Segoe UI" w:hAnsi="Segoe UI" w:cs="Segoe UI"/>
          <w:lang w:val="es-MX"/>
        </w:rPr>
        <w:t xml:space="preserve"> </w:t>
      </w:r>
      <w:r w:rsidR="00EC2E42">
        <w:rPr>
          <w:rFonts w:ascii="Segoe UI" w:hAnsi="Segoe UI" w:cs="Segoe UI"/>
          <w:lang w:val="es-MX"/>
        </w:rPr>
        <w:t xml:space="preserve">mes </w:t>
      </w:r>
      <w:r w:rsidRPr="00571BD0">
        <w:rPr>
          <w:rFonts w:ascii="Segoe UI" w:hAnsi="Segoe UI" w:cs="Segoe UI"/>
          <w:lang w:val="es-MX"/>
        </w:rPr>
        <w:t>posterior a la firma de la orden de compra.</w:t>
      </w:r>
    </w:p>
    <w:p w14:paraId="0229F4ED" w14:textId="77777777" w:rsidR="007C4CC8" w:rsidRPr="00571BD0" w:rsidRDefault="007C4CC8" w:rsidP="007C4CC8">
      <w:pPr>
        <w:shd w:val="clear" w:color="auto" w:fill="FFFFFF"/>
        <w:ind w:right="48"/>
        <w:jc w:val="center"/>
        <w:rPr>
          <w:rFonts w:ascii="Segoe UI" w:hAnsi="Segoe UI" w:cs="Segoe UI"/>
          <w:b/>
          <w:bCs/>
          <w:color w:val="000000"/>
          <w:spacing w:val="-4"/>
          <w:lang w:val="es-ES_tradnl"/>
        </w:rPr>
      </w:pPr>
      <w:r w:rsidRPr="00571BD0">
        <w:rPr>
          <w:rFonts w:ascii="Segoe UI" w:hAnsi="Segoe UI" w:cs="Segoe UI"/>
          <w:b/>
          <w:bCs/>
          <w:color w:val="000000"/>
          <w:spacing w:val="-4"/>
          <w:lang w:val="es-ES_tradnl"/>
        </w:rPr>
        <w:t>FIN TDR</w:t>
      </w:r>
    </w:p>
    <w:sectPr w:rsidR="007C4CC8" w:rsidRPr="00571BD0" w:rsidSect="00B41DEC">
      <w:pgSz w:w="12242" w:h="15842" w:code="1"/>
      <w:pgMar w:top="1276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aps/>
      </w:rPr>
    </w:lvl>
  </w:abstractNum>
  <w:abstractNum w:abstractNumId="1" w15:restartNumberingAfterBreak="0">
    <w:nsid w:val="00000002"/>
    <w:multiLevelType w:val="hybridMultilevel"/>
    <w:tmpl w:val="00000002"/>
    <w:name w:val="WW8Num14"/>
    <w:lvl w:ilvl="0" w:tplc="566034F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 w:tplc="E660B8A0">
      <w:numFmt w:val="decimal"/>
      <w:lvlText w:val=""/>
      <w:lvlJc w:val="left"/>
    </w:lvl>
    <w:lvl w:ilvl="2" w:tplc="8038453E">
      <w:numFmt w:val="decimal"/>
      <w:lvlText w:val=""/>
      <w:lvlJc w:val="left"/>
    </w:lvl>
    <w:lvl w:ilvl="3" w:tplc="BEBA9FB0">
      <w:numFmt w:val="decimal"/>
      <w:lvlText w:val=""/>
      <w:lvlJc w:val="left"/>
    </w:lvl>
    <w:lvl w:ilvl="4" w:tplc="906E6B62">
      <w:numFmt w:val="decimal"/>
      <w:lvlText w:val=""/>
      <w:lvlJc w:val="left"/>
    </w:lvl>
    <w:lvl w:ilvl="5" w:tplc="0C9297D4">
      <w:numFmt w:val="decimal"/>
      <w:lvlText w:val=""/>
      <w:lvlJc w:val="left"/>
    </w:lvl>
    <w:lvl w:ilvl="6" w:tplc="2B025F84">
      <w:numFmt w:val="decimal"/>
      <w:lvlText w:val=""/>
      <w:lvlJc w:val="left"/>
    </w:lvl>
    <w:lvl w:ilvl="7" w:tplc="D25E0576">
      <w:numFmt w:val="decimal"/>
      <w:lvlText w:val=""/>
      <w:lvlJc w:val="left"/>
    </w:lvl>
    <w:lvl w:ilvl="8" w:tplc="C57256FA">
      <w:numFmt w:val="decimal"/>
      <w:lvlText w:val=""/>
      <w:lvlJc w:val="left"/>
    </w:lvl>
  </w:abstractNum>
  <w:abstractNum w:abstractNumId="2" w15:restartNumberingAfterBreak="0">
    <w:nsid w:val="0000000D"/>
    <w:multiLevelType w:val="multilevel"/>
    <w:tmpl w:val="B5C0F40E"/>
    <w:lvl w:ilvl="0">
      <w:start w:val="1"/>
      <w:numFmt w:val="decimal"/>
      <w:pStyle w:val="EOR-Ttulo"/>
      <w:lvlText w:val="%1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14681"/>
    <w:multiLevelType w:val="hybridMultilevel"/>
    <w:tmpl w:val="138E78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E17041"/>
    <w:multiLevelType w:val="hybridMultilevel"/>
    <w:tmpl w:val="9C7272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E06B4"/>
    <w:multiLevelType w:val="hybridMultilevel"/>
    <w:tmpl w:val="8E468DF2"/>
    <w:lvl w:ilvl="0" w:tplc="440A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6" w15:restartNumberingAfterBreak="0">
    <w:nsid w:val="15B33167"/>
    <w:multiLevelType w:val="hybridMultilevel"/>
    <w:tmpl w:val="0F08E1A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420FC"/>
    <w:multiLevelType w:val="hybridMultilevel"/>
    <w:tmpl w:val="F85EB46C"/>
    <w:lvl w:ilvl="0" w:tplc="20D0178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23CF6"/>
    <w:multiLevelType w:val="hybridMultilevel"/>
    <w:tmpl w:val="CE6C7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3CD4"/>
    <w:multiLevelType w:val="hybridMultilevel"/>
    <w:tmpl w:val="AEFEC6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0437322"/>
    <w:multiLevelType w:val="hybridMultilevel"/>
    <w:tmpl w:val="59546A36"/>
    <w:lvl w:ilvl="0" w:tplc="2D965A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368F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87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463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66BF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DCA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63D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E88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83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87749"/>
    <w:multiLevelType w:val="hybridMultilevel"/>
    <w:tmpl w:val="BE98735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81CB7"/>
    <w:multiLevelType w:val="hybridMultilevel"/>
    <w:tmpl w:val="A95E015C"/>
    <w:lvl w:ilvl="0" w:tplc="990266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326C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82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859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EC7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297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0DD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2B1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B04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327AA"/>
    <w:multiLevelType w:val="hybridMultilevel"/>
    <w:tmpl w:val="6D62E458"/>
    <w:lvl w:ilvl="0" w:tplc="B91CDA62">
      <w:start w:val="1"/>
      <w:numFmt w:val="lowerLetter"/>
      <w:lvlText w:val="%1)"/>
      <w:lvlJc w:val="left"/>
      <w:pPr>
        <w:ind w:left="145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2C0EAA"/>
    <w:multiLevelType w:val="hybridMultilevel"/>
    <w:tmpl w:val="AA90F2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73277"/>
    <w:multiLevelType w:val="hybridMultilevel"/>
    <w:tmpl w:val="73948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2352"/>
    <w:multiLevelType w:val="hybridMultilevel"/>
    <w:tmpl w:val="D076B63C"/>
    <w:lvl w:ilvl="0" w:tplc="56A2DF5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02239"/>
    <w:multiLevelType w:val="hybridMultilevel"/>
    <w:tmpl w:val="E19A8F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972F7E"/>
    <w:multiLevelType w:val="multilevel"/>
    <w:tmpl w:val="52A889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417C018A"/>
    <w:multiLevelType w:val="hybridMultilevel"/>
    <w:tmpl w:val="5DAC2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124FE"/>
    <w:multiLevelType w:val="hybridMultilevel"/>
    <w:tmpl w:val="E72632A8"/>
    <w:lvl w:ilvl="0" w:tplc="158CE0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F7EAE"/>
    <w:multiLevelType w:val="hybridMultilevel"/>
    <w:tmpl w:val="A0E056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0918"/>
    <w:multiLevelType w:val="hybridMultilevel"/>
    <w:tmpl w:val="3296EDC2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F74E2"/>
    <w:multiLevelType w:val="hybridMultilevel"/>
    <w:tmpl w:val="518A90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53C33"/>
    <w:multiLevelType w:val="hybridMultilevel"/>
    <w:tmpl w:val="0C94003E"/>
    <w:lvl w:ilvl="0" w:tplc="2A5C77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C1174"/>
    <w:multiLevelType w:val="hybridMultilevel"/>
    <w:tmpl w:val="87EE2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1222F"/>
    <w:multiLevelType w:val="hybridMultilevel"/>
    <w:tmpl w:val="86AC1814"/>
    <w:lvl w:ilvl="0" w:tplc="F9526976">
      <w:start w:val="1"/>
      <w:numFmt w:val="lowerLetter"/>
      <w:pStyle w:val="Sangra2detindependiente"/>
      <w:lvlText w:val="%1)"/>
      <w:lvlJc w:val="left"/>
      <w:pPr>
        <w:tabs>
          <w:tab w:val="num" w:pos="2007"/>
        </w:tabs>
        <w:ind w:left="2007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3807"/>
        </w:tabs>
        <w:ind w:left="38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27"/>
        </w:tabs>
        <w:ind w:left="45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5247"/>
        </w:tabs>
        <w:ind w:left="52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67"/>
        </w:tabs>
        <w:ind w:left="59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87"/>
        </w:tabs>
        <w:ind w:left="66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407"/>
        </w:tabs>
        <w:ind w:left="74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27"/>
        </w:tabs>
        <w:ind w:left="81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47"/>
        </w:tabs>
        <w:ind w:left="8847" w:hanging="180"/>
      </w:pPr>
    </w:lvl>
  </w:abstractNum>
  <w:abstractNum w:abstractNumId="27" w15:restartNumberingAfterBreak="0">
    <w:nsid w:val="728B0192"/>
    <w:multiLevelType w:val="hybridMultilevel"/>
    <w:tmpl w:val="FC96A214"/>
    <w:lvl w:ilvl="0" w:tplc="4E3E24D6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E54D0"/>
    <w:multiLevelType w:val="hybridMultilevel"/>
    <w:tmpl w:val="FC96A214"/>
    <w:lvl w:ilvl="0" w:tplc="4E3E24D6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85BBA"/>
    <w:multiLevelType w:val="hybridMultilevel"/>
    <w:tmpl w:val="843C588C"/>
    <w:lvl w:ilvl="0" w:tplc="B8A8879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051A5"/>
    <w:multiLevelType w:val="hybridMultilevel"/>
    <w:tmpl w:val="A71AF950"/>
    <w:lvl w:ilvl="0" w:tplc="11902EFA">
      <w:start w:val="1"/>
      <w:numFmt w:val="decimal"/>
      <w:lvlText w:val="%1."/>
      <w:lvlJc w:val="left"/>
      <w:pPr>
        <w:ind w:left="720" w:hanging="360"/>
      </w:pPr>
      <w:rPr>
        <w:rFonts w:ascii="Segoe UI Semibold" w:eastAsiaTheme="majorEastAsia" w:hAnsi="Segoe UI Semibold" w:cstheme="majorBidi" w:hint="default"/>
        <w:b/>
        <w:color w:val="auto"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8"/>
  </w:num>
  <w:num w:numId="4">
    <w:abstractNumId w:val="12"/>
  </w:num>
  <w:num w:numId="5">
    <w:abstractNumId w:val="25"/>
  </w:num>
  <w:num w:numId="6">
    <w:abstractNumId w:val="10"/>
  </w:num>
  <w:num w:numId="7">
    <w:abstractNumId w:val="19"/>
  </w:num>
  <w:num w:numId="8">
    <w:abstractNumId w:val="20"/>
  </w:num>
  <w:num w:numId="9">
    <w:abstractNumId w:val="5"/>
  </w:num>
  <w:num w:numId="10">
    <w:abstractNumId w:val="2"/>
  </w:num>
  <w:num w:numId="11">
    <w:abstractNumId w:val="27"/>
  </w:num>
  <w:num w:numId="12">
    <w:abstractNumId w:val="28"/>
  </w:num>
  <w:num w:numId="13">
    <w:abstractNumId w:val="22"/>
  </w:num>
  <w:num w:numId="14">
    <w:abstractNumId w:val="11"/>
  </w:num>
  <w:num w:numId="15">
    <w:abstractNumId w:val="13"/>
  </w:num>
  <w:num w:numId="16">
    <w:abstractNumId w:val="3"/>
  </w:num>
  <w:num w:numId="17">
    <w:abstractNumId w:val="14"/>
  </w:num>
  <w:num w:numId="18">
    <w:abstractNumId w:val="29"/>
  </w:num>
  <w:num w:numId="19">
    <w:abstractNumId w:val="9"/>
  </w:num>
  <w:num w:numId="20">
    <w:abstractNumId w:val="4"/>
  </w:num>
  <w:num w:numId="21">
    <w:abstractNumId w:val="15"/>
  </w:num>
  <w:num w:numId="22">
    <w:abstractNumId w:val="30"/>
  </w:num>
  <w:num w:numId="23">
    <w:abstractNumId w:val="21"/>
  </w:num>
  <w:num w:numId="24">
    <w:abstractNumId w:val="8"/>
  </w:num>
  <w:num w:numId="25">
    <w:abstractNumId w:val="6"/>
  </w:num>
  <w:num w:numId="26">
    <w:abstractNumId w:val="23"/>
  </w:num>
  <w:num w:numId="27">
    <w:abstractNumId w:val="16"/>
  </w:num>
  <w:num w:numId="28">
    <w:abstractNumId w:val="7"/>
  </w:num>
  <w:num w:numId="2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0"/>
    <w:rsid w:val="00003728"/>
    <w:rsid w:val="00003D88"/>
    <w:rsid w:val="00005FE4"/>
    <w:rsid w:val="00030023"/>
    <w:rsid w:val="00030752"/>
    <w:rsid w:val="000315FE"/>
    <w:rsid w:val="00042CD9"/>
    <w:rsid w:val="00047704"/>
    <w:rsid w:val="00056742"/>
    <w:rsid w:val="00056EF1"/>
    <w:rsid w:val="00060DBA"/>
    <w:rsid w:val="0006364D"/>
    <w:rsid w:val="000777C3"/>
    <w:rsid w:val="00082394"/>
    <w:rsid w:val="00086674"/>
    <w:rsid w:val="000A05B3"/>
    <w:rsid w:val="000A1069"/>
    <w:rsid w:val="000B49E5"/>
    <w:rsid w:val="000C222F"/>
    <w:rsid w:val="000D2228"/>
    <w:rsid w:val="000D751C"/>
    <w:rsid w:val="000E0C06"/>
    <w:rsid w:val="001137CC"/>
    <w:rsid w:val="00114076"/>
    <w:rsid w:val="00114732"/>
    <w:rsid w:val="00114F98"/>
    <w:rsid w:val="00117628"/>
    <w:rsid w:val="00127CC9"/>
    <w:rsid w:val="001321F9"/>
    <w:rsid w:val="00145CA6"/>
    <w:rsid w:val="0015167B"/>
    <w:rsid w:val="001564A4"/>
    <w:rsid w:val="00162A26"/>
    <w:rsid w:val="00171019"/>
    <w:rsid w:val="001743E4"/>
    <w:rsid w:val="001805D9"/>
    <w:rsid w:val="00186998"/>
    <w:rsid w:val="00193FF6"/>
    <w:rsid w:val="00194CE9"/>
    <w:rsid w:val="001B377E"/>
    <w:rsid w:val="001B3D0D"/>
    <w:rsid w:val="001D3E77"/>
    <w:rsid w:val="001D6481"/>
    <w:rsid w:val="001D7586"/>
    <w:rsid w:val="001E1E3D"/>
    <w:rsid w:val="001E2790"/>
    <w:rsid w:val="001E52BC"/>
    <w:rsid w:val="001F5440"/>
    <w:rsid w:val="001F7459"/>
    <w:rsid w:val="00201668"/>
    <w:rsid w:val="00212C35"/>
    <w:rsid w:val="00213571"/>
    <w:rsid w:val="00213D59"/>
    <w:rsid w:val="00217116"/>
    <w:rsid w:val="00220026"/>
    <w:rsid w:val="0022275A"/>
    <w:rsid w:val="00237693"/>
    <w:rsid w:val="00247F0F"/>
    <w:rsid w:val="00254DFB"/>
    <w:rsid w:val="002741F0"/>
    <w:rsid w:val="002766B1"/>
    <w:rsid w:val="00280EF5"/>
    <w:rsid w:val="00281F8E"/>
    <w:rsid w:val="00283A2D"/>
    <w:rsid w:val="002A5821"/>
    <w:rsid w:val="002A6917"/>
    <w:rsid w:val="002C194B"/>
    <w:rsid w:val="002C47A4"/>
    <w:rsid w:val="002C4A68"/>
    <w:rsid w:val="002D025F"/>
    <w:rsid w:val="002D60CE"/>
    <w:rsid w:val="002E659A"/>
    <w:rsid w:val="002F1CB1"/>
    <w:rsid w:val="002F250A"/>
    <w:rsid w:val="002F4527"/>
    <w:rsid w:val="002F5955"/>
    <w:rsid w:val="00302C77"/>
    <w:rsid w:val="00304C97"/>
    <w:rsid w:val="00305FB1"/>
    <w:rsid w:val="00306E1E"/>
    <w:rsid w:val="00323C59"/>
    <w:rsid w:val="003279E0"/>
    <w:rsid w:val="00331E68"/>
    <w:rsid w:val="00333D18"/>
    <w:rsid w:val="00341A09"/>
    <w:rsid w:val="00342768"/>
    <w:rsid w:val="00344258"/>
    <w:rsid w:val="003450C4"/>
    <w:rsid w:val="0035573C"/>
    <w:rsid w:val="00355975"/>
    <w:rsid w:val="003671AB"/>
    <w:rsid w:val="00380CF2"/>
    <w:rsid w:val="00392AD7"/>
    <w:rsid w:val="00395751"/>
    <w:rsid w:val="003A0F08"/>
    <w:rsid w:val="003A21BD"/>
    <w:rsid w:val="003A5EAE"/>
    <w:rsid w:val="003B6093"/>
    <w:rsid w:val="003C0CF4"/>
    <w:rsid w:val="003C2247"/>
    <w:rsid w:val="003C340C"/>
    <w:rsid w:val="003C3462"/>
    <w:rsid w:val="003E2096"/>
    <w:rsid w:val="003E5D71"/>
    <w:rsid w:val="003E78FA"/>
    <w:rsid w:val="003E7AA6"/>
    <w:rsid w:val="003F14B2"/>
    <w:rsid w:val="003F2276"/>
    <w:rsid w:val="003F6216"/>
    <w:rsid w:val="00407035"/>
    <w:rsid w:val="0040755B"/>
    <w:rsid w:val="00414186"/>
    <w:rsid w:val="00427C62"/>
    <w:rsid w:val="004320BD"/>
    <w:rsid w:val="00434DFB"/>
    <w:rsid w:val="004359DD"/>
    <w:rsid w:val="0044032C"/>
    <w:rsid w:val="004435DF"/>
    <w:rsid w:val="004527B9"/>
    <w:rsid w:val="00457D7F"/>
    <w:rsid w:val="00473778"/>
    <w:rsid w:val="00476577"/>
    <w:rsid w:val="00481FC7"/>
    <w:rsid w:val="00483D7C"/>
    <w:rsid w:val="0049460E"/>
    <w:rsid w:val="00497E3E"/>
    <w:rsid w:val="004A17A3"/>
    <w:rsid w:val="004B1851"/>
    <w:rsid w:val="004C2FFC"/>
    <w:rsid w:val="004D0FEF"/>
    <w:rsid w:val="004D2677"/>
    <w:rsid w:val="004E57C8"/>
    <w:rsid w:val="004F6B4E"/>
    <w:rsid w:val="004F7D40"/>
    <w:rsid w:val="005012AD"/>
    <w:rsid w:val="005121A7"/>
    <w:rsid w:val="00522521"/>
    <w:rsid w:val="00526B41"/>
    <w:rsid w:val="00532BBB"/>
    <w:rsid w:val="005330CE"/>
    <w:rsid w:val="005355A8"/>
    <w:rsid w:val="00540B08"/>
    <w:rsid w:val="00540FEC"/>
    <w:rsid w:val="00541CF6"/>
    <w:rsid w:val="00550D98"/>
    <w:rsid w:val="005604BD"/>
    <w:rsid w:val="005612C7"/>
    <w:rsid w:val="00562C90"/>
    <w:rsid w:val="005635F2"/>
    <w:rsid w:val="00567C2E"/>
    <w:rsid w:val="00571BD0"/>
    <w:rsid w:val="00582DEE"/>
    <w:rsid w:val="0058444F"/>
    <w:rsid w:val="00584E85"/>
    <w:rsid w:val="00592CB3"/>
    <w:rsid w:val="005A4B8B"/>
    <w:rsid w:val="005A6A14"/>
    <w:rsid w:val="005B174E"/>
    <w:rsid w:val="005B2A94"/>
    <w:rsid w:val="005B4E56"/>
    <w:rsid w:val="005B5448"/>
    <w:rsid w:val="005C78A3"/>
    <w:rsid w:val="005E10D1"/>
    <w:rsid w:val="005E5C36"/>
    <w:rsid w:val="006226BD"/>
    <w:rsid w:val="00624B0E"/>
    <w:rsid w:val="006305A4"/>
    <w:rsid w:val="00632D30"/>
    <w:rsid w:val="00633352"/>
    <w:rsid w:val="00635D86"/>
    <w:rsid w:val="0063790C"/>
    <w:rsid w:val="00643300"/>
    <w:rsid w:val="006468A7"/>
    <w:rsid w:val="00657379"/>
    <w:rsid w:val="006574F2"/>
    <w:rsid w:val="00657FA9"/>
    <w:rsid w:val="0066776C"/>
    <w:rsid w:val="00671AA2"/>
    <w:rsid w:val="006745C4"/>
    <w:rsid w:val="0067787D"/>
    <w:rsid w:val="006827D8"/>
    <w:rsid w:val="00692139"/>
    <w:rsid w:val="006941BD"/>
    <w:rsid w:val="006A584B"/>
    <w:rsid w:val="006B126B"/>
    <w:rsid w:val="006B216B"/>
    <w:rsid w:val="006B2DF4"/>
    <w:rsid w:val="006B6032"/>
    <w:rsid w:val="006C26D1"/>
    <w:rsid w:val="006C2DF6"/>
    <w:rsid w:val="006C432E"/>
    <w:rsid w:val="006D2746"/>
    <w:rsid w:val="006D3102"/>
    <w:rsid w:val="006E2EEC"/>
    <w:rsid w:val="006E4321"/>
    <w:rsid w:val="006F4AA2"/>
    <w:rsid w:val="00703E1F"/>
    <w:rsid w:val="007041B7"/>
    <w:rsid w:val="00713FFD"/>
    <w:rsid w:val="0072091E"/>
    <w:rsid w:val="00733183"/>
    <w:rsid w:val="00733E2F"/>
    <w:rsid w:val="00746E9A"/>
    <w:rsid w:val="00753BBC"/>
    <w:rsid w:val="00766A7F"/>
    <w:rsid w:val="00767201"/>
    <w:rsid w:val="00772961"/>
    <w:rsid w:val="0078793C"/>
    <w:rsid w:val="007A345D"/>
    <w:rsid w:val="007B1888"/>
    <w:rsid w:val="007B2B2E"/>
    <w:rsid w:val="007B4F5C"/>
    <w:rsid w:val="007B500F"/>
    <w:rsid w:val="007B5A52"/>
    <w:rsid w:val="007C4CC8"/>
    <w:rsid w:val="007C5E0A"/>
    <w:rsid w:val="007C645C"/>
    <w:rsid w:val="007E6E8A"/>
    <w:rsid w:val="007F407C"/>
    <w:rsid w:val="008127D5"/>
    <w:rsid w:val="00825CFD"/>
    <w:rsid w:val="0083271B"/>
    <w:rsid w:val="00835E55"/>
    <w:rsid w:val="008375B8"/>
    <w:rsid w:val="00837FA7"/>
    <w:rsid w:val="00851681"/>
    <w:rsid w:val="00851B1B"/>
    <w:rsid w:val="0086644F"/>
    <w:rsid w:val="00870983"/>
    <w:rsid w:val="0087100D"/>
    <w:rsid w:val="0087386D"/>
    <w:rsid w:val="008776A0"/>
    <w:rsid w:val="00887EF5"/>
    <w:rsid w:val="00890BAF"/>
    <w:rsid w:val="00892E68"/>
    <w:rsid w:val="008A190D"/>
    <w:rsid w:val="008A299F"/>
    <w:rsid w:val="008A7849"/>
    <w:rsid w:val="008B0615"/>
    <w:rsid w:val="008B2851"/>
    <w:rsid w:val="008C0FB4"/>
    <w:rsid w:val="008C3689"/>
    <w:rsid w:val="008D136E"/>
    <w:rsid w:val="008D222D"/>
    <w:rsid w:val="008D35E3"/>
    <w:rsid w:val="008D4FBA"/>
    <w:rsid w:val="008D6781"/>
    <w:rsid w:val="008F1C01"/>
    <w:rsid w:val="0090676A"/>
    <w:rsid w:val="00914400"/>
    <w:rsid w:val="00934741"/>
    <w:rsid w:val="00942B1B"/>
    <w:rsid w:val="00946489"/>
    <w:rsid w:val="00950D80"/>
    <w:rsid w:val="00952A5F"/>
    <w:rsid w:val="009573AC"/>
    <w:rsid w:val="00972CC2"/>
    <w:rsid w:val="00981FA2"/>
    <w:rsid w:val="00985F4F"/>
    <w:rsid w:val="00987A02"/>
    <w:rsid w:val="00987D7B"/>
    <w:rsid w:val="0099187C"/>
    <w:rsid w:val="009A3269"/>
    <w:rsid w:val="009B2AEB"/>
    <w:rsid w:val="009C1512"/>
    <w:rsid w:val="009C18BD"/>
    <w:rsid w:val="009C35AD"/>
    <w:rsid w:val="009D6E5A"/>
    <w:rsid w:val="009E367D"/>
    <w:rsid w:val="009E50A5"/>
    <w:rsid w:val="009F077C"/>
    <w:rsid w:val="009F352C"/>
    <w:rsid w:val="009F5F34"/>
    <w:rsid w:val="00A01C36"/>
    <w:rsid w:val="00A03FC0"/>
    <w:rsid w:val="00A07BA2"/>
    <w:rsid w:val="00A30097"/>
    <w:rsid w:val="00A3594D"/>
    <w:rsid w:val="00A40E8C"/>
    <w:rsid w:val="00A410D8"/>
    <w:rsid w:val="00A43092"/>
    <w:rsid w:val="00A5215E"/>
    <w:rsid w:val="00A52C0B"/>
    <w:rsid w:val="00A534A0"/>
    <w:rsid w:val="00A560A0"/>
    <w:rsid w:val="00A6098D"/>
    <w:rsid w:val="00A612EE"/>
    <w:rsid w:val="00A80CDD"/>
    <w:rsid w:val="00A92B44"/>
    <w:rsid w:val="00AA3D89"/>
    <w:rsid w:val="00AB336F"/>
    <w:rsid w:val="00AD06D6"/>
    <w:rsid w:val="00AE568D"/>
    <w:rsid w:val="00AE6645"/>
    <w:rsid w:val="00AF43CE"/>
    <w:rsid w:val="00B041E4"/>
    <w:rsid w:val="00B219FA"/>
    <w:rsid w:val="00B3769C"/>
    <w:rsid w:val="00B41DEC"/>
    <w:rsid w:val="00B457FB"/>
    <w:rsid w:val="00B46093"/>
    <w:rsid w:val="00B47125"/>
    <w:rsid w:val="00B54A7B"/>
    <w:rsid w:val="00B55D85"/>
    <w:rsid w:val="00B71180"/>
    <w:rsid w:val="00B73B34"/>
    <w:rsid w:val="00B74C6A"/>
    <w:rsid w:val="00B959C5"/>
    <w:rsid w:val="00BA367D"/>
    <w:rsid w:val="00BA4DFE"/>
    <w:rsid w:val="00BA77A6"/>
    <w:rsid w:val="00BC618D"/>
    <w:rsid w:val="00BF1964"/>
    <w:rsid w:val="00BF427B"/>
    <w:rsid w:val="00C01A23"/>
    <w:rsid w:val="00C05F4F"/>
    <w:rsid w:val="00C0686F"/>
    <w:rsid w:val="00C1211D"/>
    <w:rsid w:val="00C14416"/>
    <w:rsid w:val="00C14E85"/>
    <w:rsid w:val="00C2220D"/>
    <w:rsid w:val="00C2556F"/>
    <w:rsid w:val="00C27D11"/>
    <w:rsid w:val="00C306D7"/>
    <w:rsid w:val="00C33B99"/>
    <w:rsid w:val="00C3616E"/>
    <w:rsid w:val="00C57C71"/>
    <w:rsid w:val="00C64825"/>
    <w:rsid w:val="00C671B3"/>
    <w:rsid w:val="00C87E4D"/>
    <w:rsid w:val="00CA419A"/>
    <w:rsid w:val="00CB24D5"/>
    <w:rsid w:val="00CB4B37"/>
    <w:rsid w:val="00CC1989"/>
    <w:rsid w:val="00CC65EE"/>
    <w:rsid w:val="00CD527A"/>
    <w:rsid w:val="00CE2D63"/>
    <w:rsid w:val="00CF4F81"/>
    <w:rsid w:val="00CF5FF6"/>
    <w:rsid w:val="00D00C6A"/>
    <w:rsid w:val="00D039B6"/>
    <w:rsid w:val="00D12B84"/>
    <w:rsid w:val="00D145E4"/>
    <w:rsid w:val="00D21493"/>
    <w:rsid w:val="00D22B1E"/>
    <w:rsid w:val="00D32C1C"/>
    <w:rsid w:val="00D36248"/>
    <w:rsid w:val="00D416AD"/>
    <w:rsid w:val="00D41AE5"/>
    <w:rsid w:val="00D431E1"/>
    <w:rsid w:val="00D44501"/>
    <w:rsid w:val="00D472C5"/>
    <w:rsid w:val="00D54885"/>
    <w:rsid w:val="00D73616"/>
    <w:rsid w:val="00D7475D"/>
    <w:rsid w:val="00D9642C"/>
    <w:rsid w:val="00D97718"/>
    <w:rsid w:val="00DC7744"/>
    <w:rsid w:val="00DD143A"/>
    <w:rsid w:val="00DD1E81"/>
    <w:rsid w:val="00DD6A8F"/>
    <w:rsid w:val="00DE2A27"/>
    <w:rsid w:val="00DF1920"/>
    <w:rsid w:val="00DF787E"/>
    <w:rsid w:val="00E00D21"/>
    <w:rsid w:val="00E117B5"/>
    <w:rsid w:val="00E12762"/>
    <w:rsid w:val="00E14670"/>
    <w:rsid w:val="00E435DB"/>
    <w:rsid w:val="00E45083"/>
    <w:rsid w:val="00E46529"/>
    <w:rsid w:val="00E476F1"/>
    <w:rsid w:val="00E52964"/>
    <w:rsid w:val="00E60E01"/>
    <w:rsid w:val="00E62C6D"/>
    <w:rsid w:val="00E65EAB"/>
    <w:rsid w:val="00E902C1"/>
    <w:rsid w:val="00EA4F01"/>
    <w:rsid w:val="00EC2E42"/>
    <w:rsid w:val="00EC39DE"/>
    <w:rsid w:val="00EC3CE7"/>
    <w:rsid w:val="00ED61F8"/>
    <w:rsid w:val="00EE2F1A"/>
    <w:rsid w:val="00EE3BFC"/>
    <w:rsid w:val="00F0067B"/>
    <w:rsid w:val="00F01B1C"/>
    <w:rsid w:val="00F06EAA"/>
    <w:rsid w:val="00F17DFA"/>
    <w:rsid w:val="00F202DB"/>
    <w:rsid w:val="00F21ED3"/>
    <w:rsid w:val="00F23D51"/>
    <w:rsid w:val="00F33CAB"/>
    <w:rsid w:val="00F3450E"/>
    <w:rsid w:val="00F45D0C"/>
    <w:rsid w:val="00F46577"/>
    <w:rsid w:val="00F47869"/>
    <w:rsid w:val="00F5247A"/>
    <w:rsid w:val="00F538CE"/>
    <w:rsid w:val="00F57F30"/>
    <w:rsid w:val="00F61228"/>
    <w:rsid w:val="00F668E9"/>
    <w:rsid w:val="00F66B66"/>
    <w:rsid w:val="00F714D3"/>
    <w:rsid w:val="00F73FAA"/>
    <w:rsid w:val="00F846D2"/>
    <w:rsid w:val="00F91DF7"/>
    <w:rsid w:val="00FB28AD"/>
    <w:rsid w:val="00FB4F6F"/>
    <w:rsid w:val="00FB68C7"/>
    <w:rsid w:val="00FB712B"/>
    <w:rsid w:val="00FD0848"/>
    <w:rsid w:val="00FD5ECB"/>
    <w:rsid w:val="00FE1FD9"/>
    <w:rsid w:val="00FE31FA"/>
    <w:rsid w:val="00FE7DF5"/>
    <w:rsid w:val="00FF346A"/>
    <w:rsid w:val="00FF69CF"/>
    <w:rsid w:val="05BBBFD9"/>
    <w:rsid w:val="05BD18F1"/>
    <w:rsid w:val="06EFFEB4"/>
    <w:rsid w:val="07AC9144"/>
    <w:rsid w:val="082D9A09"/>
    <w:rsid w:val="08A1DEC5"/>
    <w:rsid w:val="0CF89032"/>
    <w:rsid w:val="0F705E92"/>
    <w:rsid w:val="10B22A36"/>
    <w:rsid w:val="14D1447D"/>
    <w:rsid w:val="19E1A533"/>
    <w:rsid w:val="1D461347"/>
    <w:rsid w:val="1E390F70"/>
    <w:rsid w:val="2023AA4D"/>
    <w:rsid w:val="2188607D"/>
    <w:rsid w:val="25E65537"/>
    <w:rsid w:val="2612A2F8"/>
    <w:rsid w:val="299A298F"/>
    <w:rsid w:val="32AB42A7"/>
    <w:rsid w:val="37EBEBDF"/>
    <w:rsid w:val="38237B47"/>
    <w:rsid w:val="3AABDA77"/>
    <w:rsid w:val="40541E04"/>
    <w:rsid w:val="45E5576F"/>
    <w:rsid w:val="479A485D"/>
    <w:rsid w:val="4A06D38B"/>
    <w:rsid w:val="4EF4FE2B"/>
    <w:rsid w:val="626E3E69"/>
    <w:rsid w:val="65F0D9BF"/>
    <w:rsid w:val="6611499D"/>
    <w:rsid w:val="672E1A86"/>
    <w:rsid w:val="67D34E90"/>
    <w:rsid w:val="67F7691F"/>
    <w:rsid w:val="6C6202DB"/>
    <w:rsid w:val="6F42C5A3"/>
    <w:rsid w:val="6F534D0A"/>
    <w:rsid w:val="7196F8A3"/>
    <w:rsid w:val="726D9E36"/>
    <w:rsid w:val="76223EEA"/>
    <w:rsid w:val="762756DD"/>
    <w:rsid w:val="7DCA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6E3623"/>
  <w15:docId w15:val="{B34F371B-25E1-4868-B949-729D0D6D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FE4"/>
    <w:rPr>
      <w:sz w:val="24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C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F45D0C"/>
    <w:pPr>
      <w:keepNext/>
      <w:outlineLvl w:val="2"/>
    </w:pPr>
    <w:rPr>
      <w:rFonts w:ascii="Book Antiqua" w:hAnsi="Book Antiqua"/>
      <w:b/>
      <w:sz w:val="22"/>
      <w:szCs w:val="20"/>
      <w:lang w:val="es-ES_tradnl"/>
    </w:rPr>
  </w:style>
  <w:style w:type="paragraph" w:styleId="Ttulo4">
    <w:name w:val="heading 4"/>
    <w:basedOn w:val="Normal"/>
    <w:next w:val="Normal"/>
    <w:qFormat/>
    <w:rsid w:val="00567C2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E52B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85F4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angra2detindependiente">
    <w:name w:val="Body Text Indent 2"/>
    <w:basedOn w:val="Normal"/>
    <w:rsid w:val="00567C2E"/>
    <w:pPr>
      <w:numPr>
        <w:numId w:val="1"/>
      </w:numPr>
      <w:tabs>
        <w:tab w:val="left" w:pos="1440"/>
        <w:tab w:val="left" w:pos="2160"/>
      </w:tabs>
      <w:spacing w:after="120"/>
      <w:ind w:right="144"/>
      <w:jc w:val="both"/>
    </w:pPr>
    <w:rPr>
      <w:sz w:val="22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A560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33183"/>
    <w:rPr>
      <w:b/>
      <w:bCs/>
    </w:rPr>
  </w:style>
  <w:style w:type="paragraph" w:styleId="Sangradetextonormal">
    <w:name w:val="Body Text Indent"/>
    <w:basedOn w:val="Normal"/>
    <w:link w:val="SangradetextonormalCar"/>
    <w:rsid w:val="0073318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33183"/>
    <w:rPr>
      <w:sz w:val="24"/>
      <w:szCs w:val="24"/>
    </w:rPr>
  </w:style>
  <w:style w:type="character" w:styleId="Hipervnculo">
    <w:name w:val="Hyperlink"/>
    <w:basedOn w:val="Fuentedeprrafopredeter"/>
    <w:rsid w:val="00733183"/>
    <w:rPr>
      <w:color w:val="0000FF"/>
      <w:u w:val="single"/>
    </w:rPr>
  </w:style>
  <w:style w:type="paragraph" w:customStyle="1" w:styleId="Listaltima">
    <w:name w:val="Lista última"/>
    <w:basedOn w:val="Lista"/>
    <w:next w:val="Normal"/>
    <w:rsid w:val="00E00D21"/>
    <w:pPr>
      <w:keepLines/>
      <w:tabs>
        <w:tab w:val="right" w:pos="2959"/>
      </w:tabs>
      <w:spacing w:after="180" w:line="240" w:lineRule="atLeast"/>
      <w:ind w:left="0" w:firstLine="0"/>
      <w:contextualSpacing w:val="0"/>
    </w:pPr>
    <w:rPr>
      <w:rFonts w:ascii="Arial Narrow" w:hAnsi="Arial Narrow"/>
      <w:spacing w:val="-2"/>
      <w:sz w:val="18"/>
      <w:szCs w:val="20"/>
      <w:lang w:eastAsia="en-US"/>
    </w:rPr>
  </w:style>
  <w:style w:type="paragraph" w:styleId="Lista">
    <w:name w:val="List"/>
    <w:basedOn w:val="Normal"/>
    <w:rsid w:val="00E00D21"/>
    <w:pPr>
      <w:ind w:left="283" w:hanging="283"/>
      <w:contextualSpacing/>
    </w:pPr>
  </w:style>
  <w:style w:type="paragraph" w:styleId="Textonotapie">
    <w:name w:val="footnote text"/>
    <w:basedOn w:val="Normal"/>
    <w:link w:val="TextonotapieCar"/>
    <w:rsid w:val="0006364D"/>
    <w:rPr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rsid w:val="0006364D"/>
    <w:rPr>
      <w:lang w:val="en-US" w:eastAsia="en-US"/>
    </w:rPr>
  </w:style>
  <w:style w:type="paragraph" w:customStyle="1" w:styleId="Default">
    <w:name w:val="Default"/>
    <w:rsid w:val="000D751C"/>
    <w:pPr>
      <w:autoSpaceDE w:val="0"/>
      <w:autoSpaceDN w:val="0"/>
      <w:adjustRightInd w:val="0"/>
    </w:pPr>
    <w:rPr>
      <w:color w:val="000000"/>
      <w:sz w:val="24"/>
      <w:szCs w:val="24"/>
      <w:lang w:val="es-SV"/>
    </w:rPr>
  </w:style>
  <w:style w:type="paragraph" w:customStyle="1" w:styleId="EOR-Ttulo">
    <w:name w:val="EOR - Título"/>
    <w:basedOn w:val="Normal"/>
    <w:rsid w:val="00FD0848"/>
    <w:pPr>
      <w:numPr>
        <w:numId w:val="10"/>
      </w:numPr>
      <w:suppressAutoHyphens/>
    </w:pPr>
    <w:rPr>
      <w:b/>
      <w:color w:val="000000"/>
      <w:lang w:val="es-CO" w:eastAsia="ar-SA"/>
    </w:rPr>
  </w:style>
  <w:style w:type="paragraph" w:customStyle="1" w:styleId="EOR-Subttulo1">
    <w:name w:val="EOR - Subtítulo 1"/>
    <w:basedOn w:val="EOR-Ttulo"/>
    <w:rsid w:val="00FD0848"/>
    <w:pPr>
      <w:numPr>
        <w:numId w:val="0"/>
      </w:numPr>
      <w:suppressAutoHyphens w:val="0"/>
    </w:pPr>
    <w:rPr>
      <w:rFonts w:ascii="Verdana" w:hAnsi="Verdana"/>
      <w:color w:val="auto"/>
      <w:lang w:val="es-MX" w:eastAsia="es-ES"/>
    </w:rPr>
  </w:style>
  <w:style w:type="paragraph" w:customStyle="1" w:styleId="EstiloJustificado">
    <w:name w:val="Estilo Justificado"/>
    <w:basedOn w:val="Normal"/>
    <w:rsid w:val="00671AA2"/>
    <w:pPr>
      <w:jc w:val="both"/>
    </w:pPr>
    <w:rPr>
      <w:rFonts w:ascii="Verdana" w:hAnsi="Verdana"/>
      <w:szCs w:val="20"/>
    </w:rPr>
  </w:style>
  <w:style w:type="character" w:customStyle="1" w:styleId="Ttulo2Car">
    <w:name w:val="Título 2 Car"/>
    <w:basedOn w:val="Fuentedeprrafopredeter"/>
    <w:link w:val="Ttulo2"/>
    <w:semiHidden/>
    <w:rsid w:val="009C35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normal1">
    <w:name w:val="Plain Table 1"/>
    <w:basedOn w:val="Tablanormal"/>
    <w:uiPriority w:val="41"/>
    <w:rsid w:val="009C35AD"/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49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34BE5.BEBD09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la selección de la entidad financiera el EOR tomara en cuenta, entre otros, los siguientes requisitos: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la selección de la entidad financiera el EOR tomara en cuenta, entre otros, los siguientes requisitos:</dc:title>
  <dc:creator>MC Aguilar</dc:creator>
  <cp:lastModifiedBy>Hector Reyes</cp:lastModifiedBy>
  <cp:revision>2</cp:revision>
  <cp:lastPrinted>2019-01-28T22:10:00Z</cp:lastPrinted>
  <dcterms:created xsi:type="dcterms:W3CDTF">2021-05-04T22:40:00Z</dcterms:created>
  <dcterms:modified xsi:type="dcterms:W3CDTF">2021-05-04T22:40:00Z</dcterms:modified>
</cp:coreProperties>
</file>